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623" w:rsidRPr="006F0623" w:rsidRDefault="006F0623" w:rsidP="006F0623">
      <w:pPr>
        <w:jc w:val="right"/>
        <w:rPr>
          <w:rFonts w:ascii="Times New Roman" w:hAnsi="Times New Roman" w:cs="Times New Roman"/>
          <w:sz w:val="28"/>
          <w:szCs w:val="28"/>
        </w:rPr>
      </w:pPr>
      <w:r w:rsidRPr="006F062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11CB2" w:rsidRPr="00B66830" w:rsidRDefault="00A11CB2" w:rsidP="00B668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830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A11CB2" w:rsidRPr="00B66830" w:rsidRDefault="00A11CB2" w:rsidP="00B668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830">
        <w:rPr>
          <w:rFonts w:ascii="Times New Roman" w:hAnsi="Times New Roman" w:cs="Times New Roman"/>
          <w:b/>
          <w:sz w:val="28"/>
          <w:szCs w:val="28"/>
        </w:rPr>
        <w:t>инвестиционной площадки</w:t>
      </w:r>
    </w:p>
    <w:p w:rsidR="00A11CB2" w:rsidRDefault="00A11CB2" w:rsidP="00B6683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0" w:type="dxa"/>
        <w:tblInd w:w="-572" w:type="dxa"/>
        <w:tblLook w:val="04A0" w:firstRow="1" w:lastRow="0" w:firstColumn="1" w:lastColumn="0" w:noHBand="0" w:noVBand="1"/>
      </w:tblPr>
      <w:tblGrid>
        <w:gridCol w:w="4962"/>
        <w:gridCol w:w="5528"/>
      </w:tblGrid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Название площадки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3B" w:rsidRPr="0089013B" w:rsidRDefault="0089013B" w:rsidP="0089013B">
            <w:pPr>
              <w:rPr>
                <w:rFonts w:ascii="Times New Roman" w:hAnsi="Times New Roman" w:cs="Times New Roman"/>
                <w:b/>
                <w:bCs/>
              </w:rPr>
            </w:pPr>
            <w:r w:rsidRPr="0089013B">
              <w:rPr>
                <w:rFonts w:ascii="Times New Roman" w:hAnsi="Times New Roman" w:cs="Times New Roman"/>
                <w:b/>
                <w:bCs/>
              </w:rPr>
              <w:t>ИНВЕСТИЦИОННАЯ ПЛОЩАДКА</w:t>
            </w:r>
          </w:p>
          <w:p w:rsidR="00A11CB2" w:rsidRPr="0089013B" w:rsidRDefault="0089013B" w:rsidP="0089013B">
            <w:pPr>
              <w:rPr>
                <w:rFonts w:ascii="Times New Roman" w:hAnsi="Times New Roman" w:cs="Times New Roman"/>
              </w:rPr>
            </w:pPr>
            <w:r w:rsidRPr="0089013B">
              <w:rPr>
                <w:rFonts w:ascii="Times New Roman" w:hAnsi="Times New Roman" w:cs="Times New Roman"/>
                <w:b/>
                <w:bCs/>
              </w:rPr>
              <w:t>ДЛЯ ЖИЛИЩНОГО СТРОИТЕЛЬСТВА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Местонахождение площадки (муниципальное образование, город, район)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3B" w:rsidRPr="0089013B" w:rsidRDefault="0089013B" w:rsidP="0089013B">
            <w:pPr>
              <w:rPr>
                <w:rFonts w:ascii="Times New Roman" w:hAnsi="Times New Roman" w:cs="Times New Roman"/>
              </w:rPr>
            </w:pPr>
            <w:proofErr w:type="gramStart"/>
            <w:r w:rsidRPr="0089013B">
              <w:rPr>
                <w:rFonts w:ascii="Times New Roman" w:hAnsi="Times New Roman" w:cs="Times New Roman"/>
              </w:rPr>
              <w:t xml:space="preserve">Брянская область, Унечский муниципальный район,  </w:t>
            </w:r>
            <w:proofErr w:type="spellStart"/>
            <w:r w:rsidRPr="0089013B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89013B">
              <w:rPr>
                <w:rFonts w:ascii="Times New Roman" w:hAnsi="Times New Roman" w:cs="Times New Roman"/>
              </w:rPr>
              <w:t xml:space="preserve"> городское поселение, г. Унеча, ул. Совхозная, д. 97</w:t>
            </w:r>
            <w:proofErr w:type="gramEnd"/>
          </w:p>
          <w:p w:rsidR="00A11CB2" w:rsidRPr="0089013B" w:rsidRDefault="00A11CB2" w:rsidP="00B668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356B7" w:rsidP="0095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95361F" w:rsidRPr="00B66830">
                <w:rPr>
                  <w:rStyle w:val="a5"/>
                  <w:rFonts w:cs="Times New Roman"/>
                  <w:u w:val="none"/>
                </w:rPr>
                <w:t>*</w:t>
              </w:r>
            </w:hyperlink>
            <w:r w:rsidR="00A11CB2">
              <w:rPr>
                <w:rFonts w:ascii="Times New Roman" w:hAnsi="Times New Roman" w:cs="Times New Roman"/>
              </w:rPr>
              <w:t xml:space="preserve">Тип площадки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89013B" w:rsidRDefault="0089013B" w:rsidP="00B66830">
            <w:pPr>
              <w:jc w:val="center"/>
              <w:rPr>
                <w:rFonts w:ascii="Times New Roman" w:hAnsi="Times New Roman" w:cs="Times New Roman"/>
              </w:rPr>
            </w:pPr>
            <w:r w:rsidRPr="0089013B">
              <w:rPr>
                <w:rFonts w:ascii="Times New Roman" w:hAnsi="Times New Roman" w:cs="Times New Roman"/>
              </w:rPr>
              <w:t>свободные земли</w:t>
            </w:r>
          </w:p>
        </w:tc>
      </w:tr>
      <w:tr w:rsidR="00A11CB2" w:rsidTr="00C42FAC">
        <w:trPr>
          <w:trHeight w:val="47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Pr="00B66830" w:rsidRDefault="00A11CB2" w:rsidP="00B66830">
            <w:pPr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830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сведения о площадке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8B5E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r w:rsidR="008B5E12">
              <w:rPr>
                <w:rFonts w:ascii="Times New Roman" w:hAnsi="Times New Roman" w:cs="Times New Roman"/>
                <w:sz w:val="24"/>
                <w:szCs w:val="24"/>
              </w:rPr>
              <w:t>актное лицо (должность, Ф.И.О.)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A356B7" w:rsidRDefault="0089013B" w:rsidP="00A35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13B">
              <w:rPr>
                <w:rFonts w:ascii="Times New Roman" w:hAnsi="Times New Roman" w:cs="Times New Roman"/>
              </w:rPr>
              <w:t xml:space="preserve">Председатель комитета по управлению муниципальным имуществом Унечского района </w:t>
            </w:r>
            <w:r w:rsidR="00A356B7">
              <w:rPr>
                <w:rFonts w:ascii="Times New Roman" w:hAnsi="Times New Roman" w:cs="Times New Roman"/>
              </w:rPr>
              <w:t>Андросенко Елена Анатольевна</w:t>
            </w:r>
          </w:p>
        </w:tc>
      </w:tr>
      <w:tr w:rsidR="00A11CB2" w:rsidRPr="00A356B7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8B5E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 (код города), e-mail контактного лица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3B" w:rsidRPr="0089013B" w:rsidRDefault="0089013B" w:rsidP="0089013B">
            <w:pPr>
              <w:ind w:right="40"/>
              <w:jc w:val="both"/>
              <w:rPr>
                <w:rFonts w:ascii="Times New Roman" w:hAnsi="Times New Roman" w:cs="Times New Roman"/>
              </w:rPr>
            </w:pPr>
            <w:r w:rsidRPr="0089013B">
              <w:rPr>
                <w:rFonts w:ascii="Times New Roman" w:hAnsi="Times New Roman" w:cs="Times New Roman"/>
              </w:rPr>
              <w:t>8(48351)2-12-15,2-20-92 (приемная)</w:t>
            </w:r>
          </w:p>
          <w:p w:rsidR="00A11CB2" w:rsidRPr="00A356B7" w:rsidRDefault="0089013B" w:rsidP="00A356B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013B">
              <w:rPr>
                <w:rFonts w:ascii="Times New Roman" w:hAnsi="Times New Roman" w:cs="Times New Roman"/>
                <w:u w:val="single"/>
                <w:lang w:val="en-US"/>
              </w:rPr>
              <w:t>E</w:t>
            </w:r>
            <w:r w:rsidRPr="00A356B7">
              <w:rPr>
                <w:rFonts w:ascii="Times New Roman" w:hAnsi="Times New Roman" w:cs="Times New Roman"/>
                <w:u w:val="single"/>
                <w:lang w:val="en-US"/>
              </w:rPr>
              <w:t>-</w:t>
            </w:r>
            <w:r w:rsidRPr="0089013B">
              <w:rPr>
                <w:rFonts w:ascii="Times New Roman" w:hAnsi="Times New Roman" w:cs="Times New Roman"/>
                <w:u w:val="single"/>
                <w:lang w:val="en-US"/>
              </w:rPr>
              <w:t>mail</w:t>
            </w:r>
            <w:r w:rsidRPr="00A356B7">
              <w:rPr>
                <w:rFonts w:ascii="Times New Roman" w:hAnsi="Times New Roman" w:cs="Times New Roman"/>
                <w:u w:val="single"/>
                <w:lang w:val="en-US"/>
              </w:rPr>
              <w:t>:</w:t>
            </w:r>
            <w:r w:rsidRPr="00A356B7">
              <w:rPr>
                <w:rFonts w:ascii="Times New Roman" w:hAnsi="Times New Roman" w:cs="Times New Roman"/>
                <w:lang w:val="en-US"/>
              </w:rPr>
              <w:t xml:space="preserve"> </w:t>
            </w:r>
            <w:hyperlink r:id="rId7" w:history="1">
              <w:r w:rsidR="00A356B7" w:rsidRPr="00D40374">
                <w:rPr>
                  <w:rStyle w:val="a5"/>
                  <w:rFonts w:ascii="Times New Roman" w:hAnsi="Times New Roman" w:cs="Times New Roman"/>
                  <w:lang w:val="en-US"/>
                </w:rPr>
                <w:t>unradm</w:t>
              </w:r>
              <w:r w:rsidR="00A356B7" w:rsidRPr="00A356B7">
                <w:rPr>
                  <w:rStyle w:val="a5"/>
                  <w:rFonts w:ascii="Times New Roman" w:hAnsi="Times New Roman" w:cs="Times New Roman"/>
                  <w:lang w:val="en-US"/>
                </w:rPr>
                <w:t>@</w:t>
              </w:r>
              <w:r w:rsidR="00A356B7" w:rsidRPr="00D40374">
                <w:rPr>
                  <w:rStyle w:val="a5"/>
                  <w:rFonts w:ascii="Times New Roman" w:hAnsi="Times New Roman" w:cs="Times New Roman"/>
                  <w:lang w:val="en-US"/>
                </w:rPr>
                <w:t>mail</w:t>
              </w:r>
              <w:r w:rsidR="00A356B7" w:rsidRPr="00A356B7">
                <w:rPr>
                  <w:rStyle w:val="a5"/>
                  <w:rFonts w:ascii="Times New Roman" w:hAnsi="Times New Roman" w:cs="Times New Roman"/>
                  <w:lang w:val="en-US"/>
                </w:rPr>
                <w:t>.</w:t>
              </w:r>
              <w:r w:rsidR="00A356B7" w:rsidRPr="00D40374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</w:hyperlink>
            <w:bookmarkStart w:id="0" w:name="_GoBack"/>
            <w:bookmarkEnd w:id="0"/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8B5E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расположения площадки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89013B" w:rsidP="0089013B">
            <w:pPr>
              <w:jc w:val="both"/>
              <w:rPr>
                <w:rFonts w:ascii="Times New Roman" w:hAnsi="Times New Roman" w:cs="Times New Roman"/>
              </w:rPr>
            </w:pPr>
            <w:r w:rsidRPr="00F629BE">
              <w:rPr>
                <w:rFonts w:ascii="Times New Roman" w:hAnsi="Times New Roman" w:cs="Times New Roman"/>
              </w:rPr>
              <w:t>Брянская область, Унечский район, г. Унеча, ул. Совхозная, д.97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8B5E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r w:rsidR="00B66830">
              <w:rPr>
                <w:rFonts w:ascii="Times New Roman" w:hAnsi="Times New Roman" w:cs="Times New Roman"/>
                <w:sz w:val="24"/>
                <w:szCs w:val="24"/>
              </w:rPr>
              <w:t xml:space="preserve">кв. м.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га)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89013B" w:rsidP="0089013B">
            <w:pPr>
              <w:rPr>
                <w:rFonts w:ascii="Times New Roman" w:hAnsi="Times New Roman" w:cs="Times New Roman"/>
              </w:rPr>
            </w:pPr>
            <w:r w:rsidRPr="00F629BE">
              <w:rPr>
                <w:rFonts w:ascii="Times New Roman" w:hAnsi="Times New Roman" w:cs="Times New Roman"/>
              </w:rPr>
              <w:t>5 760 кв. м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8B5E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владения землей и зданиями (собственность, аренда, другая)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EA7F5C" w:rsidP="00B66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 не разграничена, распоряжается муниципальный район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8B5E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расширения (да, нет)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89013B" w:rsidP="00B66830">
            <w:pPr>
              <w:jc w:val="center"/>
              <w:rPr>
                <w:rFonts w:ascii="Times New Roman" w:hAnsi="Times New Roman" w:cs="Times New Roman"/>
              </w:rPr>
            </w:pPr>
            <w:r w:rsidRPr="00F629BE">
              <w:rPr>
                <w:rFonts w:ascii="Times New Roman" w:hAnsi="Times New Roman" w:cs="Times New Roman"/>
              </w:rPr>
              <w:t>да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F403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Близлежащие производственные объекты (промы</w:t>
            </w:r>
            <w:r w:rsidR="00F403AF">
              <w:rPr>
                <w:rFonts w:ascii="Times New Roman" w:hAnsi="Times New Roman" w:cs="Times New Roman"/>
                <w:sz w:val="24"/>
                <w:szCs w:val="24"/>
              </w:rPr>
              <w:t xml:space="preserve">шленные, сельскохозяйственные,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иные) и расстояние до них (</w:t>
            </w:r>
            <w:r w:rsidR="00B66830">
              <w:rPr>
                <w:rFonts w:ascii="Times New Roman" w:hAnsi="Times New Roman" w:cs="Times New Roman"/>
                <w:sz w:val="24"/>
                <w:szCs w:val="24"/>
              </w:rPr>
              <w:t xml:space="preserve">метров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км)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89013B" w:rsidP="00B66830">
            <w:pPr>
              <w:jc w:val="center"/>
              <w:rPr>
                <w:rFonts w:ascii="Times New Roman" w:hAnsi="Times New Roman" w:cs="Times New Roman"/>
              </w:rPr>
            </w:pPr>
            <w:r w:rsidRPr="00F629BE">
              <w:rPr>
                <w:rFonts w:ascii="Times New Roman" w:hAnsi="Times New Roman" w:cs="Times New Roman"/>
              </w:rPr>
              <w:t>Производственные  объекты: Унечский хлебозавод  - 400 м, объекты социальной инфраструктуры: клуб им. 1 мая с  благоустроенным парком и оборудованными площадками для  отдыха и занятиями спортом- 1,3 км,  школа №3 – 1.5 км, детский сад «Солнышко», «Звездочка» -1,5 км,   объекты торговли</w:t>
            </w:r>
            <w:proofErr w:type="gramStart"/>
            <w:r w:rsidRPr="00F629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629BE">
              <w:rPr>
                <w:rFonts w:ascii="Times New Roman" w:hAnsi="Times New Roman" w:cs="Times New Roman"/>
              </w:rPr>
              <w:t xml:space="preserve"> торговые павильоны - 200м, торговый центр -</w:t>
            </w:r>
            <w:r w:rsidR="0077073F" w:rsidRPr="00F629BE">
              <w:rPr>
                <w:rFonts w:ascii="Times New Roman" w:hAnsi="Times New Roman" w:cs="Times New Roman"/>
              </w:rPr>
              <w:t xml:space="preserve">0,93 км и </w:t>
            </w:r>
            <w:r w:rsidRPr="00F629BE">
              <w:rPr>
                <w:rFonts w:ascii="Times New Roman" w:hAnsi="Times New Roman" w:cs="Times New Roman"/>
              </w:rPr>
              <w:t>1.8 км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F403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до ближайших жилых домов </w:t>
            </w:r>
            <w:r w:rsidR="00F403AF">
              <w:rPr>
                <w:rFonts w:ascii="Times New Roman" w:hAnsi="Times New Roman" w:cs="Times New Roman"/>
                <w:sz w:val="24"/>
                <w:szCs w:val="24"/>
              </w:rPr>
              <w:t>(метров или км)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77073F" w:rsidP="00B66830">
            <w:pPr>
              <w:jc w:val="center"/>
              <w:rPr>
                <w:rFonts w:ascii="Times New Roman" w:hAnsi="Times New Roman" w:cs="Times New Roman"/>
              </w:rPr>
            </w:pPr>
            <w:r w:rsidRPr="00F629BE">
              <w:rPr>
                <w:rFonts w:ascii="Times New Roman" w:hAnsi="Times New Roman" w:cs="Times New Roman"/>
              </w:rPr>
              <w:t>60 м до дома 95 по ул. Совхозной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F403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ограждений (есть, нет)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77073F" w:rsidP="00B66830">
            <w:pPr>
              <w:jc w:val="center"/>
              <w:rPr>
                <w:rFonts w:ascii="Times New Roman" w:hAnsi="Times New Roman" w:cs="Times New Roman"/>
              </w:rPr>
            </w:pPr>
            <w:r w:rsidRPr="00F629BE">
              <w:rPr>
                <w:rFonts w:ascii="Times New Roman" w:hAnsi="Times New Roman" w:cs="Times New Roman"/>
              </w:rPr>
              <w:t>нет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356B7" w:rsidP="009536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95361F" w:rsidRPr="00B66830">
                <w:rPr>
                  <w:rStyle w:val="a5"/>
                  <w:rFonts w:cs="Times New Roman"/>
                  <w:u w:val="none"/>
                </w:rPr>
                <w:t>*</w:t>
              </w:r>
            </w:hyperlink>
            <w:hyperlink r:id="rId9" w:history="1">
              <w:r w:rsidR="0095361F" w:rsidRPr="00B66830">
                <w:rPr>
                  <w:rStyle w:val="a5"/>
                  <w:rFonts w:cs="Times New Roman"/>
                  <w:u w:val="none"/>
                </w:rPr>
                <w:t>*</w:t>
              </w:r>
            </w:hyperlink>
            <w:r w:rsidR="00A11CB2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  <w:r w:rsidR="002849BF">
              <w:rPr>
                <w:rFonts w:ascii="Times New Roman" w:hAnsi="Times New Roman" w:cs="Times New Roman"/>
                <w:sz w:val="24"/>
                <w:szCs w:val="24"/>
              </w:rPr>
              <w:t xml:space="preserve"> и вид разр</w:t>
            </w:r>
            <w:r w:rsidR="005A0D4A">
              <w:rPr>
                <w:rFonts w:ascii="Times New Roman" w:hAnsi="Times New Roman" w:cs="Times New Roman"/>
                <w:sz w:val="24"/>
                <w:szCs w:val="24"/>
              </w:rPr>
              <w:t xml:space="preserve">ешенного использования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3F" w:rsidRDefault="0077073F" w:rsidP="0077073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Земли населенных пунктов;</w:t>
            </w:r>
          </w:p>
          <w:p w:rsidR="0077073F" w:rsidRPr="0077073F" w:rsidRDefault="0077073F" w:rsidP="0077073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</w:t>
            </w:r>
            <w:r w:rsidRPr="0077073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ля многоквартирной многоэтажной застройки</w:t>
            </w:r>
          </w:p>
          <w:p w:rsidR="00A11CB2" w:rsidRDefault="00A11CB2" w:rsidP="00B66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3AF" w:rsidRDefault="00A11CB2" w:rsidP="00F403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Предлагаемая форма владения </w:t>
            </w:r>
          </w:p>
          <w:p w:rsidR="00A11CB2" w:rsidRDefault="00A11CB2" w:rsidP="00F403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собственность, в аренду и др.)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Default="0077073F" w:rsidP="00B66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5C">
              <w:rPr>
                <w:rFonts w:ascii="Times New Roman" w:hAnsi="Times New Roman" w:cs="Times New Roman"/>
              </w:rPr>
              <w:t>в аренду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инвестора (прямые инвестиции, косвенные инвестиции и др.)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Default="00EA7F5C" w:rsidP="00B66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5C">
              <w:rPr>
                <w:rFonts w:ascii="Times New Roman" w:hAnsi="Times New Roman" w:cs="Times New Roman"/>
              </w:rPr>
              <w:t>п</w:t>
            </w:r>
            <w:r w:rsidR="0077073F" w:rsidRPr="00EA7F5C">
              <w:rPr>
                <w:rFonts w:ascii="Times New Roman" w:hAnsi="Times New Roman" w:cs="Times New Roman"/>
              </w:rPr>
              <w:t>рямые</w:t>
            </w:r>
            <w:r w:rsidRPr="00EA7F5C">
              <w:rPr>
                <w:rFonts w:ascii="Times New Roman" w:hAnsi="Times New Roman" w:cs="Times New Roman"/>
              </w:rPr>
              <w:t xml:space="preserve"> или косвенные</w:t>
            </w:r>
            <w:r w:rsidR="0077073F" w:rsidRPr="00EA7F5C">
              <w:rPr>
                <w:rFonts w:ascii="Times New Roman" w:hAnsi="Times New Roman" w:cs="Times New Roman"/>
              </w:rPr>
              <w:t xml:space="preserve"> инвестиции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77073F" w:rsidP="00B66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9BE">
              <w:rPr>
                <w:rFonts w:ascii="Times New Roman" w:hAnsi="Times New Roman" w:cs="Times New Roman"/>
              </w:rPr>
              <w:t>32:27:0000000:598</w:t>
            </w:r>
          </w:p>
        </w:tc>
      </w:tr>
      <w:tr w:rsidR="00A11CB2" w:rsidTr="00C42FAC">
        <w:trPr>
          <w:trHeight w:val="461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Pr="00B66830" w:rsidRDefault="00A11CB2" w:rsidP="00B66830">
            <w:pPr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830">
              <w:rPr>
                <w:rFonts w:ascii="Times New Roman" w:hAnsi="Times New Roman" w:cs="Times New Roman"/>
                <w:b/>
                <w:sz w:val="28"/>
                <w:szCs w:val="28"/>
              </w:rPr>
              <w:t>Удаленность (в км) участка от: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</w:t>
            </w:r>
            <w:r w:rsidR="00C42FAC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 Федерации, в котором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находится площадка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77073F" w:rsidP="00B66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9BE">
              <w:rPr>
                <w:rFonts w:ascii="Times New Roman" w:hAnsi="Times New Roman" w:cs="Times New Roman"/>
              </w:rPr>
              <w:t>г. Брянск 130 км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Близлеж</w:t>
            </w:r>
            <w:r w:rsidR="00C42FAC">
              <w:rPr>
                <w:rFonts w:ascii="Times New Roman" w:hAnsi="Times New Roman" w:cs="Times New Roman"/>
                <w:sz w:val="24"/>
                <w:szCs w:val="24"/>
              </w:rPr>
              <w:t xml:space="preserve">ащего центра другого субъекта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77073F" w:rsidP="00B66830">
            <w:pPr>
              <w:jc w:val="center"/>
              <w:rPr>
                <w:rFonts w:ascii="Times New Roman" w:hAnsi="Times New Roman" w:cs="Times New Roman"/>
              </w:rPr>
            </w:pPr>
            <w:r w:rsidRPr="00F629BE">
              <w:rPr>
                <w:rFonts w:ascii="Times New Roman" w:hAnsi="Times New Roman" w:cs="Times New Roman"/>
              </w:rPr>
              <w:t xml:space="preserve">г. Орел  270 км 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 муниципального образования, в</w:t>
            </w:r>
            <w:r w:rsidR="00C42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которо</w:t>
            </w:r>
            <w:r w:rsidR="00C42FAC">
              <w:rPr>
                <w:rFonts w:ascii="Times New Roman" w:hAnsi="Times New Roman" w:cs="Times New Roman"/>
                <w:sz w:val="24"/>
                <w:szCs w:val="24"/>
              </w:rPr>
              <w:t>м находится площадка (название)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77073F" w:rsidP="00B66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9BE">
              <w:rPr>
                <w:rFonts w:ascii="Times New Roman" w:hAnsi="Times New Roman" w:cs="Times New Roman"/>
              </w:rPr>
              <w:t xml:space="preserve">До центра </w:t>
            </w:r>
            <w:proofErr w:type="spellStart"/>
            <w:r w:rsidRPr="00F629BE">
              <w:rPr>
                <w:rFonts w:ascii="Times New Roman" w:hAnsi="Times New Roman" w:cs="Times New Roman"/>
              </w:rPr>
              <w:t>г</w:t>
            </w:r>
            <w:proofErr w:type="gramStart"/>
            <w:r w:rsidRPr="00F629BE">
              <w:rPr>
                <w:rFonts w:ascii="Times New Roman" w:hAnsi="Times New Roman" w:cs="Times New Roman"/>
              </w:rPr>
              <w:t>.У</w:t>
            </w:r>
            <w:proofErr w:type="gramEnd"/>
            <w:r w:rsidRPr="00F629BE">
              <w:rPr>
                <w:rFonts w:ascii="Times New Roman" w:hAnsi="Times New Roman" w:cs="Times New Roman"/>
              </w:rPr>
              <w:t>неча</w:t>
            </w:r>
            <w:proofErr w:type="spellEnd"/>
            <w:r w:rsidRPr="00F629BE">
              <w:rPr>
                <w:rFonts w:ascii="Times New Roman" w:hAnsi="Times New Roman" w:cs="Times New Roman"/>
              </w:rPr>
              <w:t xml:space="preserve"> ( пл. им. Ленина – 2 км )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Близлежащего города (название)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F629BE" w:rsidP="00F629BE">
            <w:pPr>
              <w:jc w:val="center"/>
              <w:rPr>
                <w:rFonts w:ascii="Times New Roman" w:hAnsi="Times New Roman" w:cs="Times New Roman"/>
              </w:rPr>
            </w:pPr>
            <w:r w:rsidRPr="00F629BE">
              <w:rPr>
                <w:rFonts w:ascii="Times New Roman" w:hAnsi="Times New Roman" w:cs="Times New Roman"/>
              </w:rPr>
              <w:t>г. Сураж  - 25 км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Автомагистрали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77073F" w:rsidP="00B66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9BE">
              <w:rPr>
                <w:rFonts w:ascii="Times New Roman" w:hAnsi="Times New Roman" w:cs="Times New Roman"/>
              </w:rPr>
              <w:t>«Брянск-Новозыбков» -  13 км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Железной дороги (название станции)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77073F" w:rsidP="00B66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9BE">
              <w:rPr>
                <w:rFonts w:ascii="Times New Roman" w:hAnsi="Times New Roman" w:cs="Times New Roman"/>
              </w:rPr>
              <w:t>Вокзал Станции Унеча  ОАО «РЖД»-  2 км</w:t>
            </w:r>
          </w:p>
        </w:tc>
      </w:tr>
      <w:tr w:rsidR="00A11CB2" w:rsidTr="00C42FA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Аэропорта (название)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77073F" w:rsidP="00B66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9BE">
              <w:rPr>
                <w:rFonts w:ascii="Times New Roman" w:hAnsi="Times New Roman" w:cs="Times New Roman"/>
              </w:rPr>
              <w:t xml:space="preserve">Аэропорт </w:t>
            </w:r>
            <w:proofErr w:type="spellStart"/>
            <w:r w:rsidRPr="00F629BE">
              <w:rPr>
                <w:rFonts w:ascii="Times New Roman" w:hAnsi="Times New Roman" w:cs="Times New Roman"/>
              </w:rPr>
              <w:t>Пильшино</w:t>
            </w:r>
            <w:proofErr w:type="spellEnd"/>
            <w:r w:rsidRPr="00F629BE">
              <w:rPr>
                <w:rFonts w:ascii="Times New Roman" w:hAnsi="Times New Roman" w:cs="Times New Roman"/>
              </w:rPr>
              <w:t xml:space="preserve"> 120 км</w:t>
            </w:r>
          </w:p>
        </w:tc>
      </w:tr>
    </w:tbl>
    <w:p w:rsidR="00A572FD" w:rsidRDefault="00A572FD" w:rsidP="00B66830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11CB2" w:rsidRDefault="00A11CB2" w:rsidP="00B66830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66830">
        <w:rPr>
          <w:rFonts w:ascii="Times New Roman" w:hAnsi="Times New Roman" w:cs="Times New Roman"/>
          <w:b/>
          <w:sz w:val="28"/>
          <w:szCs w:val="28"/>
        </w:rPr>
        <w:t>Основные параметры зданий и сооружений, расположенных на площадке</w:t>
      </w:r>
    </w:p>
    <w:p w:rsidR="005A0D4A" w:rsidRDefault="005A0D4A" w:rsidP="00B66830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90" w:type="dxa"/>
        <w:tblInd w:w="-57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1135"/>
        <w:gridCol w:w="1276"/>
        <w:gridCol w:w="994"/>
        <w:gridCol w:w="1702"/>
        <w:gridCol w:w="1702"/>
        <w:gridCol w:w="1696"/>
      </w:tblGrid>
      <w:tr w:rsidR="00A11CB2" w:rsidRPr="005D5CF9" w:rsidTr="005D5CF9">
        <w:trPr>
          <w:trHeight w:val="6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F9">
              <w:rPr>
                <w:rFonts w:ascii="Times New Roman" w:hAnsi="Times New Roman" w:cs="Times New Roman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F9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F9">
              <w:rPr>
                <w:rFonts w:ascii="Times New Roman" w:hAnsi="Times New Roman" w:cs="Times New Roman"/>
                <w:sz w:val="24"/>
                <w:szCs w:val="24"/>
              </w:rPr>
              <w:t>Этажность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F9">
              <w:rPr>
                <w:rFonts w:ascii="Times New Roman" w:hAnsi="Times New Roman" w:cs="Times New Roman"/>
                <w:sz w:val="24"/>
                <w:szCs w:val="24"/>
              </w:rPr>
              <w:t>Высота этажа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F9">
              <w:rPr>
                <w:rFonts w:ascii="Times New Roman" w:hAnsi="Times New Roman" w:cs="Times New Roman"/>
                <w:sz w:val="24"/>
                <w:szCs w:val="24"/>
              </w:rPr>
              <w:t>Строительный   материал конструкций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F9">
              <w:rPr>
                <w:rFonts w:ascii="Times New Roman" w:hAnsi="Times New Roman" w:cs="Times New Roman"/>
                <w:sz w:val="24"/>
                <w:szCs w:val="24"/>
              </w:rPr>
              <w:t>Состояние,  степень износа, 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CF9">
              <w:rPr>
                <w:rFonts w:ascii="Times New Roman" w:hAnsi="Times New Roman" w:cs="Times New Roman"/>
                <w:sz w:val="24"/>
                <w:szCs w:val="24"/>
              </w:rPr>
              <w:t>Возможность расширения</w:t>
            </w:r>
          </w:p>
        </w:tc>
      </w:tr>
      <w:tr w:rsidR="00A11CB2" w:rsidRPr="005D5CF9" w:rsidTr="005D5CF9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5D5CF9" w:rsidRDefault="0077073F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5D5CF9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830" w:rsidRPr="005D5CF9" w:rsidTr="005D5CF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30" w:rsidRPr="005D5CF9" w:rsidRDefault="00B66830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30" w:rsidRPr="005D5CF9" w:rsidRDefault="00B66830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30" w:rsidRPr="005D5CF9" w:rsidRDefault="00B66830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30" w:rsidRPr="005D5CF9" w:rsidRDefault="00B66830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30" w:rsidRPr="005D5CF9" w:rsidRDefault="00B66830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30" w:rsidRPr="005D5CF9" w:rsidRDefault="00B66830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30" w:rsidRPr="005D5CF9" w:rsidRDefault="00B66830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1CB2" w:rsidRPr="00B66830" w:rsidRDefault="00A11CB2" w:rsidP="00B66830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66830">
        <w:rPr>
          <w:rFonts w:ascii="Times New Roman" w:hAnsi="Times New Roman" w:cs="Times New Roman"/>
          <w:b/>
          <w:sz w:val="28"/>
          <w:szCs w:val="28"/>
        </w:rPr>
        <w:t>Собственные транспортные коммуникации</w:t>
      </w:r>
    </w:p>
    <w:tbl>
      <w:tblPr>
        <w:tblW w:w="10490" w:type="dxa"/>
        <w:tblInd w:w="-57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40"/>
        <w:gridCol w:w="5950"/>
      </w:tblGrid>
      <w:tr w:rsidR="00A11CB2" w:rsidTr="00C42FAC"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коммуникаций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Default="00B66830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(есть, нет)</w:t>
            </w:r>
          </w:p>
        </w:tc>
      </w:tr>
      <w:tr w:rsidR="00A11CB2" w:rsidTr="00C42FAC"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</w:t>
            </w:r>
          </w:p>
        </w:tc>
        <w:tc>
          <w:tcPr>
            <w:tcW w:w="5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141BCF" w:rsidP="00F629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E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  прилегает к  внутригородской автомобильной  дороге   по  улице  Совхозной, имеющей асфальтобетонное покрытие. </w:t>
            </w:r>
            <w:proofErr w:type="gramStart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>Автодорога  по ул. Совхозной   имеет  сообщение с автомобильной  дорогой федерального значения «Брянск-Новозыбков»  по внутригородским проездам с твердым  покрытием, по которым  организованы автобусные маршруты  городского,  межмуниципального  и регионального сообщения, функционирование маршрутного такси.</w:t>
            </w:r>
            <w:proofErr w:type="gramEnd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 xml:space="preserve"> Автобусный вокзал  находится  на расстоянии 2 км от площадки.</w:t>
            </w:r>
          </w:p>
        </w:tc>
      </w:tr>
      <w:tr w:rsidR="00A11CB2" w:rsidTr="00C42FAC"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Железнодорожная ветка </w:t>
            </w:r>
          </w:p>
        </w:tc>
        <w:tc>
          <w:tcPr>
            <w:tcW w:w="5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141BCF" w:rsidP="00F629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E">
              <w:rPr>
                <w:rFonts w:ascii="Times New Roman" w:hAnsi="Times New Roman" w:cs="Times New Roman"/>
                <w:sz w:val="24"/>
                <w:szCs w:val="24"/>
              </w:rPr>
              <w:t>Город Унеча является узловой железнодорожной станцией г. Унеча. Железнодорожный вокзал находится  на расстоянии 2 км от площадки.</w:t>
            </w:r>
          </w:p>
        </w:tc>
      </w:tr>
      <w:tr w:rsidR="00A11CB2" w:rsidTr="00C42FAC"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Почта/телекоммуникации </w:t>
            </w:r>
          </w:p>
        </w:tc>
        <w:tc>
          <w:tcPr>
            <w:tcW w:w="5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141BCF" w:rsidP="00F629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E">
              <w:rPr>
                <w:rFonts w:ascii="Times New Roman" w:hAnsi="Times New Roman" w:cs="Times New Roman"/>
                <w:sz w:val="24"/>
                <w:szCs w:val="24"/>
              </w:rPr>
              <w:t xml:space="preserve">Почта, телефон, телеграф  располагаются в центре города  на </w:t>
            </w:r>
            <w:proofErr w:type="spellStart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>пл.им</w:t>
            </w:r>
            <w:proofErr w:type="spellEnd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>. Ленина (1.5 км от площадки), работают  системы сотовой связи,  телекоммуникационные  системы.</w:t>
            </w:r>
          </w:p>
        </w:tc>
      </w:tr>
    </w:tbl>
    <w:p w:rsidR="00A11CB2" w:rsidRDefault="00A11CB2" w:rsidP="00B66830">
      <w:pPr>
        <w:jc w:val="center"/>
        <w:rPr>
          <w:sz w:val="20"/>
          <w:szCs w:val="20"/>
        </w:rPr>
      </w:pPr>
    </w:p>
    <w:p w:rsidR="00A11CB2" w:rsidRPr="00B66830" w:rsidRDefault="00A11CB2" w:rsidP="00B66830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66830">
        <w:rPr>
          <w:rFonts w:ascii="Times New Roman" w:hAnsi="Times New Roman" w:cs="Times New Roman"/>
          <w:b/>
          <w:sz w:val="28"/>
          <w:szCs w:val="28"/>
        </w:rPr>
        <w:t>Характеристика инфраструктуры</w:t>
      </w:r>
    </w:p>
    <w:tbl>
      <w:tblPr>
        <w:tblW w:w="10435" w:type="dxa"/>
        <w:tblInd w:w="-57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2411"/>
        <w:gridCol w:w="1419"/>
        <w:gridCol w:w="3547"/>
      </w:tblGrid>
      <w:tr w:rsidR="00A11CB2" w:rsidTr="002849BF">
        <w:trPr>
          <w:trHeight w:val="6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инфраструктуры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(если нет, то на каком расстоянии находится ближайшая сеть)</w:t>
            </w:r>
          </w:p>
        </w:tc>
      </w:tr>
      <w:tr w:rsidR="00A11CB2" w:rsidTr="002849BF">
        <w:tc>
          <w:tcPr>
            <w:tcW w:w="3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 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м/час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141BCF" w:rsidP="00F629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E">
              <w:rPr>
                <w:rFonts w:ascii="Times New Roman" w:hAnsi="Times New Roman" w:cs="Times New Roman"/>
                <w:sz w:val="24"/>
                <w:szCs w:val="24"/>
              </w:rPr>
              <w:t xml:space="preserve">Газопровод  низкого давления   по ул. Совхозной </w:t>
            </w:r>
            <w:proofErr w:type="gramStart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>собственник ОАО «</w:t>
            </w:r>
            <w:proofErr w:type="spellStart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>Брянскоблгаз</w:t>
            </w:r>
            <w:proofErr w:type="spellEnd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A11CB2" w:rsidTr="002849BF">
        <w:tc>
          <w:tcPr>
            <w:tcW w:w="3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Отопление 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Гкал/час 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A11CB2" w:rsidP="00F629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CB2" w:rsidTr="002849BF">
        <w:tc>
          <w:tcPr>
            <w:tcW w:w="3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 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A11CB2" w:rsidP="00F629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CB2" w:rsidTr="002849BF">
        <w:tc>
          <w:tcPr>
            <w:tcW w:w="3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Электроэнергия 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кВт   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141BCF" w:rsidP="00F629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E">
              <w:rPr>
                <w:rFonts w:ascii="Times New Roman" w:hAnsi="Times New Roman" w:cs="Times New Roman"/>
                <w:sz w:val="24"/>
                <w:szCs w:val="24"/>
              </w:rPr>
              <w:t xml:space="preserve">Линия электропередач по ул. Совхозной </w:t>
            </w:r>
            <w:proofErr w:type="gramStart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>сетевая компания ООО «</w:t>
            </w:r>
            <w:proofErr w:type="spellStart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>Брянскоблэнерго</w:t>
            </w:r>
            <w:proofErr w:type="spellEnd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 xml:space="preserve">»)  </w:t>
            </w:r>
          </w:p>
        </w:tc>
      </w:tr>
      <w:tr w:rsidR="00A11CB2" w:rsidTr="002849BF">
        <w:tc>
          <w:tcPr>
            <w:tcW w:w="3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 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м/год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141BCF" w:rsidP="00F629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E">
              <w:rPr>
                <w:rFonts w:ascii="Times New Roman" w:hAnsi="Times New Roman" w:cs="Times New Roman"/>
                <w:sz w:val="24"/>
                <w:szCs w:val="24"/>
              </w:rPr>
              <w:t>Водопроводная сеть по ул. Совхозной (муниципальная собственность Унечского городского поселения)</w:t>
            </w:r>
          </w:p>
        </w:tc>
      </w:tr>
      <w:tr w:rsidR="00A11CB2" w:rsidTr="002849BF">
        <w:tc>
          <w:tcPr>
            <w:tcW w:w="3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C42F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Канализация 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м/год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141BCF" w:rsidP="00F629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E">
              <w:rPr>
                <w:rFonts w:ascii="Times New Roman" w:hAnsi="Times New Roman" w:cs="Times New Roman"/>
                <w:sz w:val="24"/>
                <w:szCs w:val="24"/>
              </w:rPr>
              <w:t xml:space="preserve">Канализационная сеть  по ул. </w:t>
            </w:r>
            <w:proofErr w:type="gramStart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>Совхозной</w:t>
            </w:r>
            <w:proofErr w:type="gramEnd"/>
            <w:r w:rsidRPr="00F629B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(муниципальная собственность Унечского городского поселения)</w:t>
            </w:r>
          </w:p>
        </w:tc>
      </w:tr>
      <w:tr w:rsidR="00A11CB2" w:rsidTr="002849BF">
        <w:tc>
          <w:tcPr>
            <w:tcW w:w="3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Очистные сооружения 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м/год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Default="00A11CB2" w:rsidP="00B66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B2" w:rsidRPr="00F629BE" w:rsidRDefault="00141BCF" w:rsidP="00F629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E">
              <w:rPr>
                <w:rFonts w:ascii="Times New Roman" w:hAnsi="Times New Roman" w:cs="Times New Roman"/>
                <w:sz w:val="24"/>
                <w:szCs w:val="24"/>
              </w:rPr>
              <w:t xml:space="preserve">На расстоянии 1.0 км  от площадки (муниципальная </w:t>
            </w:r>
            <w:r w:rsidRPr="00F629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Унечского городского поселения)</w:t>
            </w:r>
          </w:p>
        </w:tc>
      </w:tr>
    </w:tbl>
    <w:p w:rsidR="00A11CB2" w:rsidRDefault="00A11CB2" w:rsidP="00B66830">
      <w:pPr>
        <w:jc w:val="both"/>
        <w:rPr>
          <w:sz w:val="20"/>
          <w:szCs w:val="20"/>
        </w:rPr>
      </w:pPr>
    </w:p>
    <w:p w:rsidR="00A11CB2" w:rsidRPr="00B66830" w:rsidRDefault="00A11CB2" w:rsidP="00B66830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66830">
        <w:rPr>
          <w:rFonts w:ascii="Times New Roman" w:hAnsi="Times New Roman" w:cs="Times New Roman"/>
          <w:b/>
          <w:sz w:val="28"/>
          <w:szCs w:val="28"/>
        </w:rPr>
        <w:t>Дополнительная информация о площадке:</w:t>
      </w:r>
    </w:p>
    <w:p w:rsidR="00A11CB2" w:rsidRPr="00141BCF" w:rsidRDefault="00A11CB2" w:rsidP="00141BCF">
      <w:pPr>
        <w:pStyle w:val="a8"/>
        <w:numPr>
          <w:ilvl w:val="0"/>
          <w:numId w:val="1"/>
        </w:num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41BCF">
        <w:rPr>
          <w:rFonts w:ascii="Times New Roman" w:hAnsi="Times New Roman" w:cs="Times New Roman"/>
          <w:sz w:val="28"/>
          <w:szCs w:val="28"/>
        </w:rPr>
        <w:t>Уточнение информации об инвестиционной площадке (например, «данный объект не эксплуатируется</w:t>
      </w:r>
      <w:r w:rsidR="002849BF" w:rsidRPr="00141BCF">
        <w:rPr>
          <w:rFonts w:ascii="Times New Roman" w:hAnsi="Times New Roman" w:cs="Times New Roman"/>
          <w:sz w:val="28"/>
          <w:szCs w:val="28"/>
        </w:rPr>
        <w:t xml:space="preserve"> ___</w:t>
      </w:r>
      <w:r w:rsidRPr="00141BCF">
        <w:rPr>
          <w:rFonts w:ascii="Times New Roman" w:hAnsi="Times New Roman" w:cs="Times New Roman"/>
          <w:sz w:val="28"/>
          <w:szCs w:val="28"/>
        </w:rPr>
        <w:t xml:space="preserve"> лет» или «процедура банкротства», или «продаваемая доля бизнеса ___%» и пр.).</w:t>
      </w:r>
    </w:p>
    <w:p w:rsidR="00141BCF" w:rsidRPr="00141BCF" w:rsidRDefault="00A11CB2" w:rsidP="00141BCF">
      <w:pPr>
        <w:pStyle w:val="a8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41BCF">
        <w:rPr>
          <w:rFonts w:ascii="Times New Roman" w:hAnsi="Times New Roman" w:cs="Times New Roman"/>
          <w:sz w:val="28"/>
          <w:szCs w:val="28"/>
        </w:rPr>
        <w:t>Предложения по использованию площадки.</w:t>
      </w:r>
    </w:p>
    <w:p w:rsidR="00141BCF" w:rsidRDefault="00141BCF" w:rsidP="00141BCF">
      <w:pPr>
        <w:pStyle w:val="a8"/>
        <w:autoSpaceDE w:val="0"/>
        <w:autoSpaceDN w:val="0"/>
        <w:adjustRightInd w:val="0"/>
        <w:ind w:left="360"/>
      </w:pPr>
      <w:r>
        <w:t xml:space="preserve"> Площадка для жилищного строительства.</w:t>
      </w:r>
    </w:p>
    <w:p w:rsidR="00A11CB2" w:rsidRDefault="00A11CB2" w:rsidP="002849BF">
      <w:pPr>
        <w:ind w:left="-567" w:firstLine="567"/>
        <w:outlineLvl w:val="1"/>
        <w:rPr>
          <w:rFonts w:ascii="Times New Roman" w:hAnsi="Times New Roman" w:cs="Times New Roman"/>
          <w:sz w:val="28"/>
          <w:szCs w:val="28"/>
        </w:rPr>
      </w:pPr>
    </w:p>
    <w:p w:rsidR="00A11CB2" w:rsidRDefault="00A11CB2" w:rsidP="002849BF">
      <w:pPr>
        <w:ind w:left="-567" w:firstLine="56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Приложения (в электронном виде):</w:t>
      </w:r>
    </w:p>
    <w:p w:rsidR="00A11CB2" w:rsidRDefault="00C06D5F" w:rsidP="002849BF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фотографии площадки земельного участка</w:t>
      </w:r>
      <w:r w:rsidR="00A11CB2">
        <w:rPr>
          <w:rFonts w:ascii="Times New Roman" w:hAnsi="Times New Roman" w:cs="Times New Roman"/>
          <w:sz w:val="28"/>
          <w:szCs w:val="28"/>
        </w:rPr>
        <w:t>);</w:t>
      </w:r>
    </w:p>
    <w:p w:rsidR="00A11CB2" w:rsidRDefault="00A11CB2" w:rsidP="002849BF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схема расположения площадки на карте </w:t>
      </w:r>
      <w:r w:rsidR="00C06D5F">
        <w:rPr>
          <w:rFonts w:ascii="Times New Roman" w:hAnsi="Times New Roman" w:cs="Times New Roman"/>
          <w:sz w:val="28"/>
          <w:szCs w:val="28"/>
        </w:rPr>
        <w:t>квартала города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1CB2" w:rsidRDefault="00A11CB2" w:rsidP="002849BF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прав на недвижимость.</w:t>
      </w:r>
    </w:p>
    <w:p w:rsidR="00A11CB2" w:rsidRDefault="00A11CB2" w:rsidP="002849BF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11CB2" w:rsidRDefault="00A356B7" w:rsidP="002849BF">
      <w:pPr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hyperlink r:id="rId10" w:history="1">
        <w:r w:rsidR="0095361F" w:rsidRPr="0095361F">
          <w:rPr>
            <w:rStyle w:val="a5"/>
            <w:rFonts w:cs="Times New Roman"/>
            <w:sz w:val="22"/>
            <w:szCs w:val="22"/>
            <w:u w:val="none"/>
          </w:rPr>
          <w:t>*</w:t>
        </w:r>
      </w:hyperlink>
      <w:r w:rsidR="00A11CB2">
        <w:rPr>
          <w:rFonts w:ascii="Times New Roman" w:hAnsi="Times New Roman" w:cs="Times New Roman"/>
          <w:sz w:val="22"/>
          <w:szCs w:val="22"/>
        </w:rPr>
        <w:t>Типы площадок:</w:t>
      </w:r>
    </w:p>
    <w:p w:rsidR="00A11CB2" w:rsidRDefault="00A11CB2" w:rsidP="002849BF">
      <w:pPr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модуль с прилегающими бытовыми помещениями;</w:t>
      </w:r>
    </w:p>
    <w:p w:rsidR="00A11CB2" w:rsidRDefault="00A11CB2" w:rsidP="002849BF">
      <w:pPr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свободные земли;</w:t>
      </w:r>
    </w:p>
    <w:p w:rsidR="00A11CB2" w:rsidRDefault="00A11CB2" w:rsidP="002849BF">
      <w:pPr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территория незавершенного строительства;</w:t>
      </w:r>
    </w:p>
    <w:p w:rsidR="00A11CB2" w:rsidRDefault="00A11CB2" w:rsidP="002849BF">
      <w:pPr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складское помещение;</w:t>
      </w:r>
    </w:p>
    <w:p w:rsidR="00A11CB2" w:rsidRDefault="00A11CB2" w:rsidP="002849BF">
      <w:pPr>
        <w:ind w:left="-567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производственная база, здание предприятия (указать); предприятие целиком, иное.</w:t>
      </w:r>
    </w:p>
    <w:p w:rsidR="005A0D4A" w:rsidRPr="000B0BDD" w:rsidRDefault="005A0D4A" w:rsidP="00B66830">
      <w:pPr>
        <w:rPr>
          <w:rFonts w:ascii="Times New Roman" w:hAnsi="Times New Roman" w:cs="Times New Roman"/>
          <w:sz w:val="16"/>
          <w:szCs w:val="16"/>
        </w:rPr>
      </w:pPr>
    </w:p>
    <w:p w:rsidR="00F8077C" w:rsidRPr="0095361F" w:rsidRDefault="00A356B7" w:rsidP="00851CE4">
      <w:pPr>
        <w:rPr>
          <w:rStyle w:val="a5"/>
          <w:rFonts w:cs="Times New Roman"/>
          <w:sz w:val="22"/>
          <w:szCs w:val="22"/>
          <w:u w:val="none"/>
        </w:rPr>
      </w:pPr>
      <w:hyperlink r:id="rId11" w:history="1">
        <w:r w:rsidR="0095361F" w:rsidRPr="0095361F">
          <w:rPr>
            <w:rStyle w:val="a5"/>
            <w:rFonts w:cs="Times New Roman"/>
            <w:sz w:val="22"/>
            <w:szCs w:val="22"/>
            <w:u w:val="none"/>
          </w:rPr>
          <w:t>*</w:t>
        </w:r>
      </w:hyperlink>
      <w:hyperlink r:id="rId12" w:history="1">
        <w:r w:rsidR="0095361F" w:rsidRPr="0095361F">
          <w:rPr>
            <w:rStyle w:val="a5"/>
            <w:rFonts w:cs="Times New Roman"/>
            <w:sz w:val="22"/>
            <w:szCs w:val="22"/>
            <w:u w:val="none"/>
          </w:rPr>
          <w:t>*</w:t>
        </w:r>
      </w:hyperlink>
      <w:r w:rsidR="00851CE4" w:rsidRPr="0095361F">
        <w:rPr>
          <w:rFonts w:ascii="Times New Roman" w:hAnsi="Times New Roman" w:cs="Times New Roman"/>
          <w:sz w:val="22"/>
          <w:szCs w:val="22"/>
        </w:rPr>
        <w:t>Категория земель</w:t>
      </w:r>
    </w:p>
    <w:p w:rsidR="00851CE4" w:rsidRPr="000B0BDD" w:rsidRDefault="009A1734" w:rsidP="00851CE4">
      <w:pPr>
        <w:rPr>
          <w:rFonts w:ascii="Times New Roman" w:hAnsi="Times New Roman" w:cs="Times New Roman"/>
          <w:sz w:val="22"/>
          <w:szCs w:val="22"/>
        </w:rPr>
      </w:pPr>
      <w:r w:rsidRPr="000B0BDD">
        <w:rPr>
          <w:rFonts w:ascii="Times New Roman" w:hAnsi="Times New Roman" w:cs="Times New Roman"/>
          <w:sz w:val="22"/>
          <w:szCs w:val="22"/>
        </w:rPr>
        <w:t xml:space="preserve">- </w:t>
      </w:r>
      <w:r w:rsidR="00851CE4" w:rsidRPr="000B0BDD">
        <w:rPr>
          <w:rFonts w:ascii="Times New Roman" w:hAnsi="Times New Roman" w:cs="Times New Roman"/>
          <w:sz w:val="22"/>
          <w:szCs w:val="22"/>
        </w:rPr>
        <w:t>земли сельскохозяйственного назначения;</w:t>
      </w:r>
    </w:p>
    <w:p w:rsidR="00851CE4" w:rsidRPr="000B0BDD" w:rsidRDefault="009A1734" w:rsidP="00851CE4">
      <w:pPr>
        <w:rPr>
          <w:rFonts w:ascii="Times New Roman" w:hAnsi="Times New Roman" w:cs="Times New Roman"/>
          <w:sz w:val="22"/>
          <w:szCs w:val="22"/>
        </w:rPr>
      </w:pPr>
      <w:r w:rsidRPr="000B0BDD">
        <w:rPr>
          <w:rFonts w:ascii="Times New Roman" w:hAnsi="Times New Roman" w:cs="Times New Roman"/>
          <w:sz w:val="22"/>
          <w:szCs w:val="22"/>
        </w:rPr>
        <w:t xml:space="preserve">- </w:t>
      </w:r>
      <w:r w:rsidR="00851CE4" w:rsidRPr="000B0BDD">
        <w:rPr>
          <w:rFonts w:ascii="Times New Roman" w:hAnsi="Times New Roman" w:cs="Times New Roman"/>
          <w:sz w:val="22"/>
          <w:szCs w:val="22"/>
        </w:rPr>
        <w:t>земли населенных пунктов</w:t>
      </w:r>
      <w:r w:rsidRPr="000B0BDD">
        <w:rPr>
          <w:rFonts w:ascii="Times New Roman" w:hAnsi="Times New Roman" w:cs="Times New Roman"/>
          <w:sz w:val="22"/>
          <w:szCs w:val="22"/>
        </w:rPr>
        <w:t xml:space="preserve"> (поселений)</w:t>
      </w:r>
      <w:r w:rsidR="00851CE4" w:rsidRPr="000B0BDD">
        <w:rPr>
          <w:rFonts w:ascii="Times New Roman" w:hAnsi="Times New Roman" w:cs="Times New Roman"/>
          <w:sz w:val="22"/>
          <w:szCs w:val="22"/>
        </w:rPr>
        <w:t>;</w:t>
      </w:r>
    </w:p>
    <w:p w:rsidR="009A1734" w:rsidRPr="000B0BDD" w:rsidRDefault="009A1734" w:rsidP="00851CE4">
      <w:pPr>
        <w:rPr>
          <w:rFonts w:ascii="Times New Roman" w:hAnsi="Times New Roman" w:cs="Times New Roman"/>
          <w:sz w:val="22"/>
          <w:szCs w:val="22"/>
        </w:rPr>
      </w:pPr>
      <w:r w:rsidRPr="000B0BDD">
        <w:rPr>
          <w:rFonts w:ascii="Times New Roman" w:hAnsi="Times New Roman" w:cs="Times New Roman"/>
          <w:sz w:val="22"/>
          <w:szCs w:val="22"/>
        </w:rPr>
        <w:t>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</w:t>
      </w:r>
    </w:p>
    <w:p w:rsidR="009A1734" w:rsidRPr="000B0BDD" w:rsidRDefault="000B0BDD" w:rsidP="009A1734">
      <w:pPr>
        <w:rPr>
          <w:rFonts w:ascii="Times New Roman" w:hAnsi="Times New Roman" w:cs="Times New Roman"/>
          <w:sz w:val="22"/>
          <w:szCs w:val="22"/>
        </w:rPr>
      </w:pPr>
      <w:r w:rsidRPr="000B0BDD">
        <w:rPr>
          <w:rFonts w:ascii="Times New Roman" w:hAnsi="Times New Roman" w:cs="Times New Roman"/>
          <w:sz w:val="22"/>
          <w:szCs w:val="22"/>
        </w:rPr>
        <w:t>-</w:t>
      </w:r>
      <w:r w:rsidR="009A1734" w:rsidRPr="000B0BDD">
        <w:rPr>
          <w:rFonts w:ascii="Times New Roman" w:hAnsi="Times New Roman" w:cs="Times New Roman"/>
          <w:sz w:val="22"/>
          <w:szCs w:val="22"/>
        </w:rPr>
        <w:t xml:space="preserve"> земли особо охраняемых территорий и объектов;</w:t>
      </w:r>
    </w:p>
    <w:p w:rsidR="009A1734" w:rsidRPr="000B0BDD" w:rsidRDefault="000B0BDD" w:rsidP="009A1734">
      <w:pPr>
        <w:rPr>
          <w:rFonts w:ascii="Times New Roman" w:hAnsi="Times New Roman" w:cs="Times New Roman"/>
          <w:sz w:val="22"/>
          <w:szCs w:val="22"/>
        </w:rPr>
      </w:pPr>
      <w:r w:rsidRPr="000B0BDD">
        <w:rPr>
          <w:rFonts w:ascii="Times New Roman" w:hAnsi="Times New Roman" w:cs="Times New Roman"/>
          <w:sz w:val="22"/>
          <w:szCs w:val="22"/>
        </w:rPr>
        <w:t>-</w:t>
      </w:r>
      <w:r w:rsidR="009A1734" w:rsidRPr="000B0BDD">
        <w:rPr>
          <w:rFonts w:ascii="Times New Roman" w:hAnsi="Times New Roman" w:cs="Times New Roman"/>
          <w:sz w:val="22"/>
          <w:szCs w:val="22"/>
        </w:rPr>
        <w:t xml:space="preserve"> земли лесного фонда;</w:t>
      </w:r>
    </w:p>
    <w:p w:rsidR="009A1734" w:rsidRPr="000B0BDD" w:rsidRDefault="000B0BDD" w:rsidP="009A1734">
      <w:pPr>
        <w:rPr>
          <w:rFonts w:ascii="Times New Roman" w:hAnsi="Times New Roman" w:cs="Times New Roman"/>
          <w:sz w:val="22"/>
          <w:szCs w:val="22"/>
        </w:rPr>
      </w:pPr>
      <w:r w:rsidRPr="000B0BDD">
        <w:rPr>
          <w:rFonts w:ascii="Times New Roman" w:hAnsi="Times New Roman" w:cs="Times New Roman"/>
          <w:sz w:val="22"/>
          <w:szCs w:val="22"/>
        </w:rPr>
        <w:t>-</w:t>
      </w:r>
      <w:r w:rsidR="009A1734" w:rsidRPr="000B0BDD">
        <w:rPr>
          <w:rFonts w:ascii="Times New Roman" w:hAnsi="Times New Roman" w:cs="Times New Roman"/>
          <w:sz w:val="22"/>
          <w:szCs w:val="22"/>
        </w:rPr>
        <w:t xml:space="preserve"> земли водного фонда;</w:t>
      </w:r>
    </w:p>
    <w:p w:rsidR="009A1734" w:rsidRPr="000B0BDD" w:rsidRDefault="000B0BDD" w:rsidP="009A1734">
      <w:pPr>
        <w:rPr>
          <w:rFonts w:ascii="Times New Roman" w:hAnsi="Times New Roman" w:cs="Times New Roman"/>
          <w:sz w:val="22"/>
          <w:szCs w:val="22"/>
        </w:rPr>
      </w:pPr>
      <w:r w:rsidRPr="000B0BDD">
        <w:rPr>
          <w:rFonts w:ascii="Times New Roman" w:hAnsi="Times New Roman" w:cs="Times New Roman"/>
          <w:sz w:val="22"/>
          <w:szCs w:val="22"/>
        </w:rPr>
        <w:t>- земли запаса;</w:t>
      </w:r>
    </w:p>
    <w:p w:rsidR="000B0BDD" w:rsidRPr="000B0BDD" w:rsidRDefault="000B0BDD" w:rsidP="009A1734">
      <w:pPr>
        <w:rPr>
          <w:rFonts w:ascii="Times New Roman" w:hAnsi="Times New Roman" w:cs="Times New Roman"/>
          <w:sz w:val="22"/>
          <w:szCs w:val="22"/>
        </w:rPr>
      </w:pPr>
      <w:r w:rsidRPr="000B0BDD">
        <w:rPr>
          <w:rFonts w:ascii="Times New Roman" w:hAnsi="Times New Roman" w:cs="Times New Roman"/>
          <w:sz w:val="22"/>
          <w:szCs w:val="22"/>
        </w:rPr>
        <w:t>- земельные участки, для которых категория земель не установлена.</w:t>
      </w:r>
    </w:p>
    <w:sectPr w:rsidR="000B0BDD" w:rsidRPr="000B0BDD" w:rsidSect="006F0623">
      <w:pgSz w:w="11906" w:h="16838" w:code="9"/>
      <w:pgMar w:top="568" w:right="42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0841F1"/>
    <w:multiLevelType w:val="hybridMultilevel"/>
    <w:tmpl w:val="A0A093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CB2"/>
    <w:rsid w:val="00010A07"/>
    <w:rsid w:val="0002494F"/>
    <w:rsid w:val="00032058"/>
    <w:rsid w:val="00056F7B"/>
    <w:rsid w:val="000B0BDD"/>
    <w:rsid w:val="00100BA3"/>
    <w:rsid w:val="00122D0E"/>
    <w:rsid w:val="00141BCF"/>
    <w:rsid w:val="002311B5"/>
    <w:rsid w:val="0023284C"/>
    <w:rsid w:val="0026551B"/>
    <w:rsid w:val="002849BF"/>
    <w:rsid w:val="00337E7A"/>
    <w:rsid w:val="00344633"/>
    <w:rsid w:val="00371E91"/>
    <w:rsid w:val="003E0083"/>
    <w:rsid w:val="0042792D"/>
    <w:rsid w:val="00446C79"/>
    <w:rsid w:val="00505002"/>
    <w:rsid w:val="00517068"/>
    <w:rsid w:val="0057109E"/>
    <w:rsid w:val="005942FD"/>
    <w:rsid w:val="005A0D4A"/>
    <w:rsid w:val="005D5CF9"/>
    <w:rsid w:val="006F0623"/>
    <w:rsid w:val="00751AE9"/>
    <w:rsid w:val="00763A74"/>
    <w:rsid w:val="0077073F"/>
    <w:rsid w:val="007D0A00"/>
    <w:rsid w:val="0082590D"/>
    <w:rsid w:val="00851CE4"/>
    <w:rsid w:val="008650FE"/>
    <w:rsid w:val="00880968"/>
    <w:rsid w:val="0089013B"/>
    <w:rsid w:val="008B0125"/>
    <w:rsid w:val="008B0A15"/>
    <w:rsid w:val="008B5E12"/>
    <w:rsid w:val="008B61E3"/>
    <w:rsid w:val="0095361F"/>
    <w:rsid w:val="009A1734"/>
    <w:rsid w:val="009C535F"/>
    <w:rsid w:val="00A11CB2"/>
    <w:rsid w:val="00A26ADA"/>
    <w:rsid w:val="00A356B7"/>
    <w:rsid w:val="00A572FD"/>
    <w:rsid w:val="00A94CEE"/>
    <w:rsid w:val="00B60647"/>
    <w:rsid w:val="00B66830"/>
    <w:rsid w:val="00B773CC"/>
    <w:rsid w:val="00B85290"/>
    <w:rsid w:val="00B944E2"/>
    <w:rsid w:val="00BB05E8"/>
    <w:rsid w:val="00BE2442"/>
    <w:rsid w:val="00BF65E4"/>
    <w:rsid w:val="00C05173"/>
    <w:rsid w:val="00C06D5F"/>
    <w:rsid w:val="00C232AD"/>
    <w:rsid w:val="00C42FAC"/>
    <w:rsid w:val="00D22FEC"/>
    <w:rsid w:val="00D8449B"/>
    <w:rsid w:val="00DC09D1"/>
    <w:rsid w:val="00DC1BD2"/>
    <w:rsid w:val="00EA7F5C"/>
    <w:rsid w:val="00F403AF"/>
    <w:rsid w:val="00F629BE"/>
    <w:rsid w:val="00F732F5"/>
    <w:rsid w:val="00F8077C"/>
    <w:rsid w:val="00F96210"/>
    <w:rsid w:val="00FD4C61"/>
    <w:rsid w:val="00FE653E"/>
    <w:rsid w:val="00FE7B69"/>
    <w:rsid w:val="00FE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7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B2"/>
    <w:pPr>
      <w:widowControl w:val="0"/>
      <w:spacing w:line="240" w:lineRule="auto"/>
      <w:ind w:firstLine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010A07"/>
    <w:pPr>
      <w:keepNext/>
      <w:keepLines/>
      <w:widowControl/>
      <w:spacing w:before="480" w:line="360" w:lineRule="auto"/>
      <w:jc w:val="both"/>
      <w:outlineLvl w:val="0"/>
    </w:pPr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  <w:lang w:bidi="ar-SA"/>
    </w:rPr>
  </w:style>
  <w:style w:type="paragraph" w:styleId="2">
    <w:name w:val="heading 2"/>
    <w:basedOn w:val="a"/>
    <w:link w:val="20"/>
    <w:uiPriority w:val="9"/>
    <w:qFormat/>
    <w:rsid w:val="00F96210"/>
    <w:pPr>
      <w:widowControl/>
      <w:spacing w:before="100" w:beforeAutospacing="1" w:after="100" w:afterAutospacing="1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36"/>
      <w:lang w:bidi="ar-SA"/>
    </w:rPr>
  </w:style>
  <w:style w:type="paragraph" w:styleId="6">
    <w:name w:val="heading 6"/>
    <w:basedOn w:val="a"/>
    <w:next w:val="a"/>
    <w:link w:val="60"/>
    <w:qFormat/>
    <w:rsid w:val="00D8449B"/>
    <w:pPr>
      <w:autoSpaceDE w:val="0"/>
      <w:autoSpaceDN w:val="0"/>
      <w:adjustRightInd w:val="0"/>
      <w:spacing w:line="36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28"/>
      <w:lang w:bidi="ar-SA"/>
    </w:rPr>
  </w:style>
  <w:style w:type="paragraph" w:styleId="7">
    <w:name w:val="heading 7"/>
    <w:basedOn w:val="a"/>
    <w:next w:val="a"/>
    <w:link w:val="70"/>
    <w:qFormat/>
    <w:rsid w:val="00D8449B"/>
    <w:pPr>
      <w:widowControl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A07"/>
    <w:rPr>
      <w:rFonts w:eastAsiaTheme="majorEastAsia" w:cstheme="majorBidi"/>
      <w:b/>
      <w:bCs/>
      <w:caps/>
      <w:color w:val="000000" w:themeColor="text1"/>
      <w:szCs w:val="28"/>
    </w:rPr>
  </w:style>
  <w:style w:type="character" w:customStyle="1" w:styleId="20">
    <w:name w:val="Заголовок 2 Знак"/>
    <w:basedOn w:val="a0"/>
    <w:link w:val="2"/>
    <w:uiPriority w:val="9"/>
    <w:rsid w:val="00F96210"/>
    <w:rPr>
      <w:rFonts w:ascii="Times New Roman" w:eastAsia="Times New Roman" w:hAnsi="Times New Roman" w:cs="Times New Roman"/>
      <w:b/>
      <w:bCs/>
      <w:sz w:val="28"/>
      <w:szCs w:val="36"/>
    </w:rPr>
  </w:style>
  <w:style w:type="character" w:styleId="a3">
    <w:name w:val="Strong"/>
    <w:basedOn w:val="a0"/>
    <w:uiPriority w:val="22"/>
    <w:qFormat/>
    <w:rsid w:val="00344633"/>
    <w:rPr>
      <w:rFonts w:ascii="Times New Roman" w:hAnsi="Times New Roman"/>
      <w:bCs/>
      <w:sz w:val="28"/>
    </w:rPr>
  </w:style>
  <w:style w:type="character" w:customStyle="1" w:styleId="60">
    <w:name w:val="Заголовок 6 Знак"/>
    <w:basedOn w:val="a0"/>
    <w:link w:val="6"/>
    <w:rsid w:val="00D8449B"/>
    <w:rPr>
      <w:rFonts w:ascii="Times New Roman" w:eastAsia="Times New Roman" w:hAnsi="Times New Roman"/>
      <w:b/>
      <w:bCs/>
      <w:sz w:val="28"/>
      <w:szCs w:val="22"/>
    </w:rPr>
  </w:style>
  <w:style w:type="character" w:customStyle="1" w:styleId="70">
    <w:name w:val="Заголовок 7 Знак"/>
    <w:basedOn w:val="a0"/>
    <w:link w:val="7"/>
    <w:rsid w:val="00D8449B"/>
    <w:rPr>
      <w:rFonts w:ascii="Times New Roman" w:eastAsia="Times New Roman" w:hAnsi="Times New Roman"/>
      <w:b/>
      <w:sz w:val="28"/>
      <w:szCs w:val="24"/>
    </w:rPr>
  </w:style>
  <w:style w:type="paragraph" w:customStyle="1" w:styleId="ConsPlusCell">
    <w:name w:val="ConsPlusCell"/>
    <w:rsid w:val="00A11CB2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A11CB2"/>
    <w:pPr>
      <w:widowControl w:val="0"/>
      <w:spacing w:line="240" w:lineRule="auto"/>
      <w:ind w:firstLine="0"/>
      <w:jc w:val="left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11CB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22D0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2D0E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8">
    <w:name w:val="List Paragraph"/>
    <w:basedOn w:val="a"/>
    <w:uiPriority w:val="34"/>
    <w:qFormat/>
    <w:rsid w:val="00141B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7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B2"/>
    <w:pPr>
      <w:widowControl w:val="0"/>
      <w:spacing w:line="240" w:lineRule="auto"/>
      <w:ind w:firstLine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010A07"/>
    <w:pPr>
      <w:keepNext/>
      <w:keepLines/>
      <w:widowControl/>
      <w:spacing w:before="480" w:line="360" w:lineRule="auto"/>
      <w:jc w:val="both"/>
      <w:outlineLvl w:val="0"/>
    </w:pPr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  <w:lang w:bidi="ar-SA"/>
    </w:rPr>
  </w:style>
  <w:style w:type="paragraph" w:styleId="2">
    <w:name w:val="heading 2"/>
    <w:basedOn w:val="a"/>
    <w:link w:val="20"/>
    <w:uiPriority w:val="9"/>
    <w:qFormat/>
    <w:rsid w:val="00F96210"/>
    <w:pPr>
      <w:widowControl/>
      <w:spacing w:before="100" w:beforeAutospacing="1" w:after="100" w:afterAutospacing="1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36"/>
      <w:lang w:bidi="ar-SA"/>
    </w:rPr>
  </w:style>
  <w:style w:type="paragraph" w:styleId="6">
    <w:name w:val="heading 6"/>
    <w:basedOn w:val="a"/>
    <w:next w:val="a"/>
    <w:link w:val="60"/>
    <w:qFormat/>
    <w:rsid w:val="00D8449B"/>
    <w:pPr>
      <w:autoSpaceDE w:val="0"/>
      <w:autoSpaceDN w:val="0"/>
      <w:adjustRightInd w:val="0"/>
      <w:spacing w:line="36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28"/>
      <w:lang w:bidi="ar-SA"/>
    </w:rPr>
  </w:style>
  <w:style w:type="paragraph" w:styleId="7">
    <w:name w:val="heading 7"/>
    <w:basedOn w:val="a"/>
    <w:next w:val="a"/>
    <w:link w:val="70"/>
    <w:qFormat/>
    <w:rsid w:val="00D8449B"/>
    <w:pPr>
      <w:widowControl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A07"/>
    <w:rPr>
      <w:rFonts w:eastAsiaTheme="majorEastAsia" w:cstheme="majorBidi"/>
      <w:b/>
      <w:bCs/>
      <w:caps/>
      <w:color w:val="000000" w:themeColor="text1"/>
      <w:szCs w:val="28"/>
    </w:rPr>
  </w:style>
  <w:style w:type="character" w:customStyle="1" w:styleId="20">
    <w:name w:val="Заголовок 2 Знак"/>
    <w:basedOn w:val="a0"/>
    <w:link w:val="2"/>
    <w:uiPriority w:val="9"/>
    <w:rsid w:val="00F96210"/>
    <w:rPr>
      <w:rFonts w:ascii="Times New Roman" w:eastAsia="Times New Roman" w:hAnsi="Times New Roman" w:cs="Times New Roman"/>
      <w:b/>
      <w:bCs/>
      <w:sz w:val="28"/>
      <w:szCs w:val="36"/>
    </w:rPr>
  </w:style>
  <w:style w:type="character" w:styleId="a3">
    <w:name w:val="Strong"/>
    <w:basedOn w:val="a0"/>
    <w:uiPriority w:val="22"/>
    <w:qFormat/>
    <w:rsid w:val="00344633"/>
    <w:rPr>
      <w:rFonts w:ascii="Times New Roman" w:hAnsi="Times New Roman"/>
      <w:bCs/>
      <w:sz w:val="28"/>
    </w:rPr>
  </w:style>
  <w:style w:type="character" w:customStyle="1" w:styleId="60">
    <w:name w:val="Заголовок 6 Знак"/>
    <w:basedOn w:val="a0"/>
    <w:link w:val="6"/>
    <w:rsid w:val="00D8449B"/>
    <w:rPr>
      <w:rFonts w:ascii="Times New Roman" w:eastAsia="Times New Roman" w:hAnsi="Times New Roman"/>
      <w:b/>
      <w:bCs/>
      <w:sz w:val="28"/>
      <w:szCs w:val="22"/>
    </w:rPr>
  </w:style>
  <w:style w:type="character" w:customStyle="1" w:styleId="70">
    <w:name w:val="Заголовок 7 Знак"/>
    <w:basedOn w:val="a0"/>
    <w:link w:val="7"/>
    <w:rsid w:val="00D8449B"/>
    <w:rPr>
      <w:rFonts w:ascii="Times New Roman" w:eastAsia="Times New Roman" w:hAnsi="Times New Roman"/>
      <w:b/>
      <w:sz w:val="28"/>
      <w:szCs w:val="24"/>
    </w:rPr>
  </w:style>
  <w:style w:type="paragraph" w:customStyle="1" w:styleId="ConsPlusCell">
    <w:name w:val="ConsPlusCell"/>
    <w:rsid w:val="00A11CB2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A11CB2"/>
    <w:pPr>
      <w:widowControl w:val="0"/>
      <w:spacing w:line="240" w:lineRule="auto"/>
      <w:ind w:firstLine="0"/>
      <w:jc w:val="left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11CB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22D0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2D0E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8">
    <w:name w:val="List Paragraph"/>
    <w:basedOn w:val="a"/>
    <w:uiPriority w:val="34"/>
    <w:qFormat/>
    <w:rsid w:val="00141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1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06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998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2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76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9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9B91C5C354769AC1F027C9FB7730EE527660734595924F02FE9424989AA0EFE8E4989B8D8FBBDFB9549Cz6aD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nradm@mail.ru" TargetMode="External"/><Relationship Id="rId12" Type="http://schemas.openxmlformats.org/officeDocument/2006/relationships/hyperlink" Target="consultantplus://offline/ref=789B91C5C354769AC1F027C9FB7730EE527660734595924F02FE9424989AA0EFE8E4989B8D8FBBDFB9549Cz6a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9B91C5C354769AC1F027C9FB7730EE527660734595924F02FE9424989AA0EFE8E4989B8D8FBBDFB9549Cz6aDJ" TargetMode="External"/><Relationship Id="rId11" Type="http://schemas.openxmlformats.org/officeDocument/2006/relationships/hyperlink" Target="consultantplus://offline/ref=789B91C5C354769AC1F027C9FB7730EE527660734595924F02FE9424989AA0EFE8E4989B8D8FBBDFB9549Cz6aD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89B91C5C354769AC1F027C9FB7730EE527660734595924F02FE9424989AA0EFE8E4989B8D8FBBDFB9549Cz6a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9B91C5C354769AC1F027C9FB7730EE527660734595924F02FE9424989AA0EFE8E4989B8D8FBBDFB9549Cz6aD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ВладимирВладимирович</dc:creator>
  <cp:keywords/>
  <dc:description/>
  <cp:lastModifiedBy>Юрченко Татьяна Алексеевна</cp:lastModifiedBy>
  <cp:revision>12</cp:revision>
  <cp:lastPrinted>2019-01-10T07:18:00Z</cp:lastPrinted>
  <dcterms:created xsi:type="dcterms:W3CDTF">2018-10-17T07:30:00Z</dcterms:created>
  <dcterms:modified xsi:type="dcterms:W3CDTF">2021-01-21T14:35:00Z</dcterms:modified>
</cp:coreProperties>
</file>